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41E3" w14:textId="77777777" w:rsidR="00657B65" w:rsidRDefault="001857EC">
      <w:pPr>
        <w:pStyle w:val="1"/>
      </w:pPr>
      <w:r>
        <w:rPr>
          <w:w w:val="96"/>
          <w:sz w:val="2"/>
        </w:rPr>
        <w:t>3</w:t>
      </w:r>
      <w:r>
        <w:rPr>
          <w:w w:val="99"/>
        </w:rPr>
        <w:t>РУ</w:t>
      </w:r>
      <w:r>
        <w:rPr>
          <w:spacing w:val="-2"/>
          <w:w w:val="99"/>
        </w:rPr>
        <w:t>К</w:t>
      </w:r>
      <w:r>
        <w:rPr>
          <w:w w:val="99"/>
        </w:rPr>
        <w:t>ОВО</w:t>
      </w:r>
      <w:r>
        <w:rPr>
          <w:spacing w:val="-1"/>
          <w:w w:val="99"/>
        </w:rPr>
        <w:t>ДСТВО</w:t>
      </w:r>
    </w:p>
    <w:p w14:paraId="59C99407" w14:textId="5CDA84FF" w:rsidR="00657B65" w:rsidRDefault="001857EC">
      <w:pPr>
        <w:spacing w:before="246"/>
        <w:ind w:left="3125" w:right="3122"/>
        <w:jc w:val="center"/>
        <w:rPr>
          <w:b/>
          <w:sz w:val="26"/>
        </w:rPr>
      </w:pPr>
      <w:r>
        <w:rPr>
          <w:b/>
          <w:sz w:val="26"/>
        </w:rPr>
        <w:t xml:space="preserve">Учебного центра </w:t>
      </w:r>
      <w:r w:rsidR="00C6712B">
        <w:rPr>
          <w:b/>
          <w:sz w:val="26"/>
        </w:rPr>
        <w:t>СР</w:t>
      </w:r>
      <w:r>
        <w:rPr>
          <w:b/>
          <w:sz w:val="26"/>
        </w:rPr>
        <w:t>ОО «</w:t>
      </w:r>
      <w:r w:rsidR="00C6712B">
        <w:rPr>
          <w:b/>
          <w:sz w:val="26"/>
        </w:rPr>
        <w:t>За информационное общество</w:t>
      </w:r>
      <w:r>
        <w:rPr>
          <w:b/>
          <w:sz w:val="26"/>
        </w:rPr>
        <w:t>»</w:t>
      </w:r>
    </w:p>
    <w:p w14:paraId="2540C655" w14:textId="77777777" w:rsidR="00657B65" w:rsidRDefault="001857EC">
      <w:pPr>
        <w:pStyle w:val="2"/>
        <w:spacing w:before="243"/>
      </w:pPr>
      <w:r>
        <w:t>Руководитель учебного центра Кифоренко Ирина Константиновна</w:t>
      </w:r>
    </w:p>
    <w:p w14:paraId="41057309" w14:textId="77777777" w:rsidR="00657B65" w:rsidRDefault="00657B65">
      <w:pPr>
        <w:pStyle w:val="a3"/>
        <w:spacing w:before="6"/>
        <w:ind w:left="0"/>
        <w:rPr>
          <w:b/>
          <w:sz w:val="23"/>
        </w:rPr>
      </w:pPr>
    </w:p>
    <w:p w14:paraId="091AF70A" w14:textId="77777777" w:rsidR="00657B65" w:rsidRDefault="001857EC">
      <w:pPr>
        <w:pStyle w:val="a3"/>
        <w:spacing w:before="1"/>
        <w:ind w:right="1507"/>
      </w:pPr>
      <w:r>
        <w:t>Образование: Высшее, Самарский государственный технический университет 1993 г. Факультет: Электротехнический</w:t>
      </w:r>
    </w:p>
    <w:p w14:paraId="6A83FB25" w14:textId="77777777" w:rsidR="00657B65" w:rsidRDefault="001857EC">
      <w:pPr>
        <w:pStyle w:val="a3"/>
      </w:pPr>
      <w:r>
        <w:t>Специальность: инженер-электрик</w:t>
      </w:r>
    </w:p>
    <w:p w14:paraId="6446A357" w14:textId="77777777" w:rsidR="00657B65" w:rsidRDefault="00657B65">
      <w:pPr>
        <w:pStyle w:val="a3"/>
        <w:ind w:left="0"/>
      </w:pPr>
    </w:p>
    <w:p w14:paraId="04F525D6" w14:textId="77777777" w:rsidR="00657B65" w:rsidRDefault="001857EC">
      <w:pPr>
        <w:pStyle w:val="a3"/>
        <w:ind w:right="4015"/>
      </w:pPr>
      <w:r>
        <w:t>Образование: Высшее, Поволжский институт бизнеса 2007 г. Факультет: Менеджмента</w:t>
      </w:r>
    </w:p>
    <w:p w14:paraId="4BB9456E" w14:textId="77777777" w:rsidR="00657B65" w:rsidRDefault="001857EC">
      <w:pPr>
        <w:pStyle w:val="a3"/>
      </w:pPr>
      <w:r>
        <w:t>Бакалавр менеджмента</w:t>
      </w:r>
    </w:p>
    <w:p w14:paraId="1DA959C4" w14:textId="77777777" w:rsidR="00657B65" w:rsidRDefault="00657B65">
      <w:pPr>
        <w:pStyle w:val="a3"/>
        <w:ind w:left="0"/>
      </w:pPr>
    </w:p>
    <w:p w14:paraId="04E56EA7" w14:textId="77777777" w:rsidR="00657B65" w:rsidRDefault="001857EC">
      <w:pPr>
        <w:pStyle w:val="a3"/>
      </w:pPr>
      <w:r>
        <w:t>Ученая степе</w:t>
      </w:r>
      <w:r>
        <w:t>нь: кандидат экономических наук</w:t>
      </w:r>
    </w:p>
    <w:p w14:paraId="70D2A3DA" w14:textId="77777777" w:rsidR="00657B65" w:rsidRDefault="001857EC">
      <w:pPr>
        <w:pStyle w:val="a3"/>
        <w:tabs>
          <w:tab w:val="left" w:pos="1489"/>
          <w:tab w:val="left" w:pos="3512"/>
          <w:tab w:val="left" w:pos="5342"/>
          <w:tab w:val="left" w:pos="6915"/>
          <w:tab w:val="left" w:pos="8224"/>
          <w:tab w:val="left" w:pos="9267"/>
        </w:tabs>
        <w:ind w:right="112"/>
      </w:pPr>
      <w:r>
        <w:t>Самарский</w:t>
      </w:r>
      <w:r>
        <w:tab/>
        <w:t>государственный</w:t>
      </w:r>
      <w:r>
        <w:tab/>
        <w:t>экономический</w:t>
      </w:r>
      <w:r>
        <w:tab/>
        <w:t>университет,</w:t>
      </w:r>
      <w:r>
        <w:tab/>
        <w:t>присвоена</w:t>
      </w:r>
      <w:r>
        <w:tab/>
        <w:t>степень</w:t>
      </w:r>
      <w:r>
        <w:tab/>
      </w:r>
      <w:r>
        <w:rPr>
          <w:spacing w:val="-3"/>
        </w:rPr>
        <w:t xml:space="preserve">кандидата </w:t>
      </w:r>
      <w:r>
        <w:t>экономических наук,</w:t>
      </w:r>
      <w:r>
        <w:rPr>
          <w:spacing w:val="1"/>
        </w:rPr>
        <w:t xml:space="preserve"> </w:t>
      </w:r>
      <w:r>
        <w:t>2010</w:t>
      </w:r>
    </w:p>
    <w:p w14:paraId="5BE4E252" w14:textId="77777777" w:rsidR="00657B65" w:rsidRDefault="00657B65">
      <w:pPr>
        <w:pStyle w:val="a3"/>
        <w:ind w:left="0"/>
      </w:pPr>
    </w:p>
    <w:p w14:paraId="76CB5501" w14:textId="77777777" w:rsidR="00657B65" w:rsidRDefault="001857EC">
      <w:pPr>
        <w:pStyle w:val="a3"/>
        <w:spacing w:before="1" w:line="480" w:lineRule="auto"/>
        <w:ind w:right="3582"/>
      </w:pPr>
      <w:r>
        <w:t>Ученое звание: профессор Российской Академии Естествознания Стаж работы: 31 год</w:t>
      </w:r>
    </w:p>
    <w:p w14:paraId="7188F2CF" w14:textId="77777777" w:rsidR="00657B65" w:rsidRDefault="001857EC">
      <w:pPr>
        <w:pStyle w:val="2"/>
        <w:ind w:right="7590"/>
      </w:pPr>
      <w:r>
        <w:t>автор 70 научных статей 3 учебных пос</w:t>
      </w:r>
      <w:r>
        <w:t xml:space="preserve">обий индекс </w:t>
      </w:r>
      <w:proofErr w:type="spellStart"/>
      <w:r>
        <w:t>Хирша</w:t>
      </w:r>
      <w:proofErr w:type="spellEnd"/>
      <w:r>
        <w:t xml:space="preserve"> - 5</w:t>
      </w:r>
    </w:p>
    <w:p w14:paraId="2DD7DB52" w14:textId="77777777" w:rsidR="00657B65" w:rsidRDefault="00657B65">
      <w:pPr>
        <w:pStyle w:val="a3"/>
        <w:spacing w:before="5"/>
        <w:ind w:left="0"/>
        <w:rPr>
          <w:b/>
          <w:sz w:val="23"/>
        </w:rPr>
      </w:pPr>
    </w:p>
    <w:p w14:paraId="4D05B6D3" w14:textId="77777777" w:rsidR="00657B65" w:rsidRDefault="001857EC">
      <w:pPr>
        <w:pStyle w:val="a3"/>
      </w:pPr>
      <w:r>
        <w:t>Повышение квалификации</w:t>
      </w:r>
    </w:p>
    <w:p w14:paraId="6F4394EA" w14:textId="77777777" w:rsidR="00657B65" w:rsidRDefault="001857EC" w:rsidP="00C6712B">
      <w:pPr>
        <w:pStyle w:val="a3"/>
        <w:ind w:right="133"/>
      </w:pPr>
      <w:r>
        <w:t xml:space="preserve">1999-2000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повышение квалификации по курсам «Эффективный менеджер» и «Управление продажами и отношениями с</w:t>
      </w:r>
      <w:r>
        <w:rPr>
          <w:spacing w:val="1"/>
        </w:rPr>
        <w:t xml:space="preserve"> </w:t>
      </w:r>
      <w:r>
        <w:t>клиентами»;</w:t>
      </w:r>
    </w:p>
    <w:p w14:paraId="0EB4D42A" w14:textId="77777777" w:rsidR="00657B65" w:rsidRDefault="001857EC" w:rsidP="00C6712B">
      <w:pPr>
        <w:pStyle w:val="a3"/>
      </w:pPr>
      <w:r>
        <w:t>1999-2002 – Международный институт менеджмента ЛИНК, повышение квалификации по программам «Маркетинг» и «Менеджмент»</w:t>
      </w:r>
    </w:p>
    <w:p w14:paraId="4A3C0C2D" w14:textId="77777777" w:rsidR="00657B65" w:rsidRDefault="001857EC" w:rsidP="00C6712B">
      <w:pPr>
        <w:pStyle w:val="a3"/>
      </w:pPr>
      <w:r>
        <w:t>2005 – Высшая школа экономики, повышение квалификации по программе «Позиционирование новых продуктов и услуг с применением количественных м</w:t>
      </w:r>
      <w:r>
        <w:t>етодов сегментирования рынка»;</w:t>
      </w:r>
    </w:p>
    <w:p w14:paraId="7CABE7AC" w14:textId="77777777" w:rsidR="00657B65" w:rsidRDefault="001857EC" w:rsidP="00C6712B">
      <w:pPr>
        <w:pStyle w:val="a3"/>
      </w:pPr>
      <w:r>
        <w:t>2012 – Поволжский институт бизнеса, повышение квалификации «Информационно-методическое обеспечение образовательного процесса в соответствии с требованиями ФГОС ВПО», г. Самара; 2013 – Российская академия естествознания, присв</w:t>
      </w:r>
      <w:r>
        <w:t>оено ученое звание профессора;</w:t>
      </w:r>
    </w:p>
    <w:p w14:paraId="69E39CB4" w14:textId="77777777" w:rsidR="00657B65" w:rsidRDefault="001857EC" w:rsidP="00C6712B">
      <w:pPr>
        <w:pStyle w:val="a3"/>
      </w:pPr>
      <w:r>
        <w:t>2014 –</w:t>
      </w:r>
      <w:r>
        <w:rPr>
          <w:shd w:val="clear" w:color="auto" w:fill="F7F6F3"/>
        </w:rPr>
        <w:t xml:space="preserve"> повышение квалификации "Использование РИНЦ и </w:t>
      </w:r>
      <w:proofErr w:type="spellStart"/>
      <w:r>
        <w:rPr>
          <w:shd w:val="clear" w:color="auto" w:fill="F7F6F3"/>
        </w:rPr>
        <w:t>Science</w:t>
      </w:r>
      <w:proofErr w:type="spellEnd"/>
      <w:r>
        <w:rPr>
          <w:shd w:val="clear" w:color="auto" w:fill="F7F6F3"/>
        </w:rPr>
        <w:t xml:space="preserve"> </w:t>
      </w:r>
      <w:proofErr w:type="spellStart"/>
      <w:r>
        <w:rPr>
          <w:shd w:val="clear" w:color="auto" w:fill="F7F6F3"/>
        </w:rPr>
        <w:t>Index</w:t>
      </w:r>
      <w:proofErr w:type="spellEnd"/>
      <w:r>
        <w:rPr>
          <w:shd w:val="clear" w:color="auto" w:fill="F7F6F3"/>
        </w:rPr>
        <w:t xml:space="preserve"> для анализа и оценки</w:t>
      </w:r>
    </w:p>
    <w:p w14:paraId="5BFFA2E5" w14:textId="77777777" w:rsidR="00657B65" w:rsidRDefault="001857EC" w:rsidP="00C6712B">
      <w:pPr>
        <w:pStyle w:val="a3"/>
        <w:spacing w:before="1"/>
      </w:pPr>
      <w:r>
        <w:rPr>
          <w:spacing w:val="-60"/>
          <w:shd w:val="clear" w:color="auto" w:fill="F7F6F3"/>
        </w:rPr>
        <w:t xml:space="preserve"> </w:t>
      </w:r>
      <w:r>
        <w:rPr>
          <w:shd w:val="clear" w:color="auto" w:fill="F7F6F3"/>
        </w:rPr>
        <w:t>научной деятельности", г. Москва;</w:t>
      </w:r>
    </w:p>
    <w:p w14:paraId="79190E8B" w14:textId="77777777" w:rsidR="00657B65" w:rsidRDefault="001857EC" w:rsidP="00C6712B">
      <w:pPr>
        <w:pStyle w:val="a3"/>
        <w:ind w:right="106"/>
        <w:jc w:val="both"/>
      </w:pPr>
      <w:r>
        <w:t>2015 – Самарский государственный технический университет, повышение квалификации по направлениям «Проек</w:t>
      </w:r>
      <w:r>
        <w:t>тирование и реализация основных образовательных программ ВПО на основе ФГОС ВПО» и «Информационно-коммуникационные технологии в</w:t>
      </w:r>
      <w:r>
        <w:rPr>
          <w:spacing w:val="-18"/>
        </w:rPr>
        <w:t xml:space="preserve"> </w:t>
      </w:r>
      <w:r>
        <w:t>образовании»;</w:t>
      </w:r>
    </w:p>
    <w:p w14:paraId="514FE527" w14:textId="77777777" w:rsidR="00657B65" w:rsidRDefault="001857EC" w:rsidP="00C6712B">
      <w:pPr>
        <w:pStyle w:val="a3"/>
        <w:ind w:right="106"/>
        <w:jc w:val="both"/>
      </w:pPr>
      <w:r>
        <w:t>2016 – Учебный центр Самарской региональной общественной организации «За информационное общество», программа профе</w:t>
      </w:r>
      <w:r>
        <w:t>ссиональной переподготовки «Управление персоналом»;</w:t>
      </w:r>
    </w:p>
    <w:p w14:paraId="0116F059" w14:textId="77777777" w:rsidR="00657B65" w:rsidRDefault="001857EC" w:rsidP="00C6712B">
      <w:pPr>
        <w:pStyle w:val="a3"/>
        <w:ind w:right="113"/>
        <w:jc w:val="both"/>
      </w:pPr>
      <w:r>
        <w:t>2017 – Учебный центр ООО «Открытый код», повышение квалификации по программе «Участие в котировках, открытых конкурсах, аукционах»;</w:t>
      </w:r>
    </w:p>
    <w:p w14:paraId="680F3E60" w14:textId="77777777" w:rsidR="00657B65" w:rsidRDefault="001857EC" w:rsidP="00C6712B">
      <w:pPr>
        <w:pStyle w:val="a3"/>
        <w:jc w:val="both"/>
      </w:pPr>
      <w:r>
        <w:t>2018 – Учебный центр ООО «Открытый код», программа профессиональной</w:t>
      </w:r>
      <w:r>
        <w:rPr>
          <w:spacing w:val="53"/>
        </w:rPr>
        <w:t xml:space="preserve"> </w:t>
      </w:r>
      <w:r>
        <w:t>пере</w:t>
      </w:r>
      <w:r>
        <w:t>подготовки</w:t>
      </w:r>
    </w:p>
    <w:p w14:paraId="474ACFB1" w14:textId="70818483" w:rsidR="00C6712B" w:rsidRDefault="001857EC" w:rsidP="00C6712B">
      <w:pPr>
        <w:pStyle w:val="a3"/>
        <w:ind w:left="473" w:right="5158" w:hanging="361"/>
      </w:pPr>
      <w:r>
        <w:t>«Управление качеством продукции и услуг»;</w:t>
      </w:r>
    </w:p>
    <w:p w14:paraId="6CBDE2E3" w14:textId="1E20D8AC" w:rsidR="00C6712B" w:rsidRPr="00C6712B" w:rsidRDefault="00C6712B" w:rsidP="00C6712B">
      <w:pPr>
        <w:pStyle w:val="a7"/>
        <w:spacing w:before="0" w:after="0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 – НОЧУ ВО «Московский финансово-промышленный университет «Синергия», программа повышения квалификации бизнес-тренеров в рамках государственных проектов в сфере развития малого и среднего предпринимательства</w:t>
      </w:r>
      <w:r w:rsidRPr="00C6712B">
        <w:rPr>
          <w:color w:val="000000"/>
          <w:sz w:val="24"/>
          <w:szCs w:val="24"/>
        </w:rPr>
        <w:t>;</w:t>
      </w:r>
    </w:p>
    <w:p w14:paraId="7796ED95" w14:textId="01A6880C" w:rsidR="00C6712B" w:rsidRPr="00C6712B" w:rsidRDefault="00C6712B" w:rsidP="00C6712B">
      <w:pPr>
        <w:pStyle w:val="a3"/>
        <w:spacing w:line="482" w:lineRule="auto"/>
        <w:ind w:left="0" w:right="5158"/>
      </w:pPr>
    </w:p>
    <w:p w14:paraId="2BD8E3FC" w14:textId="1C0E9C82" w:rsidR="00657B65" w:rsidRDefault="001857EC">
      <w:pPr>
        <w:pStyle w:val="a3"/>
        <w:spacing w:line="482" w:lineRule="auto"/>
        <w:ind w:left="473" w:right="5158" w:hanging="361"/>
      </w:pPr>
      <w:r>
        <w:t>График работы: с 09:00 ч. до 18:00 ч.</w:t>
      </w:r>
    </w:p>
    <w:p w14:paraId="3AAF0A32" w14:textId="77777777" w:rsidR="00657B65" w:rsidRDefault="001857EC" w:rsidP="00C6712B">
      <w:pPr>
        <w:pStyle w:val="a3"/>
        <w:spacing w:line="240" w:lineRule="exact"/>
      </w:pPr>
      <w:r>
        <w:t>Контактные телефоны: (846) 331-11-11 (409)</w:t>
      </w:r>
    </w:p>
    <w:p w14:paraId="6826FD39" w14:textId="77777777" w:rsidR="00657B65" w:rsidRDefault="00657B65">
      <w:pPr>
        <w:pStyle w:val="a3"/>
        <w:spacing w:before="10"/>
        <w:ind w:left="0"/>
        <w:rPr>
          <w:sz w:val="20"/>
        </w:rPr>
      </w:pPr>
    </w:p>
    <w:p w14:paraId="74945DF4" w14:textId="4B75A71F" w:rsidR="00657B65" w:rsidRDefault="001857EC" w:rsidP="00C6712B">
      <w:pPr>
        <w:pStyle w:val="a3"/>
        <w:spacing w:line="451" w:lineRule="auto"/>
        <w:ind w:left="473" w:right="3662"/>
        <w:sectPr w:rsidR="00657B65">
          <w:type w:val="continuous"/>
          <w:pgSz w:w="11910" w:h="16840"/>
          <w:pgMar w:top="1040" w:right="460" w:bottom="280" w:left="1020" w:header="720" w:footer="720" w:gutter="0"/>
          <w:cols w:space="720"/>
        </w:sectPr>
      </w:pPr>
      <w:r>
        <w:t>Адрес местонахождения: ул. Ульяновская/Ярмарочная, 52/55 E-</w:t>
      </w:r>
      <w:r w:rsidR="00C6712B">
        <w:rPr>
          <w:lang w:val="en-US"/>
        </w:rPr>
        <w:t>mail</w:t>
      </w:r>
      <w:r w:rsidR="00C6712B" w:rsidRPr="00C6712B">
        <w:t xml:space="preserve">: </w:t>
      </w:r>
      <w:hyperlink r:id="rId5" w:history="1">
        <w:r w:rsidRPr="007D3E6A">
          <w:rPr>
            <w:rStyle w:val="a5"/>
            <w:lang w:val="en-US"/>
          </w:rPr>
          <w:t>uc</w:t>
        </w:r>
        <w:r w:rsidRPr="007D3E6A">
          <w:rPr>
            <w:rStyle w:val="a5"/>
          </w:rPr>
          <w:t>@</w:t>
        </w:r>
        <w:r w:rsidRPr="007D3E6A">
          <w:rPr>
            <w:rStyle w:val="a5"/>
            <w:lang w:val="en-US"/>
          </w:rPr>
          <w:t>zainform</w:t>
        </w:r>
        <w:r w:rsidRPr="007D3E6A">
          <w:rPr>
            <w:rStyle w:val="a5"/>
          </w:rPr>
          <w:t>.</w:t>
        </w:r>
        <w:proofErr w:type="spellStart"/>
        <w:r w:rsidRPr="007D3E6A">
          <w:rPr>
            <w:rStyle w:val="a5"/>
            <w:lang w:val="en-US"/>
          </w:rPr>
          <w:t>ru</w:t>
        </w:r>
        <w:proofErr w:type="spellEnd"/>
      </w:hyperlink>
    </w:p>
    <w:p w14:paraId="7A5471E1" w14:textId="08EB4575" w:rsidR="00657B65" w:rsidRDefault="00657B65" w:rsidP="00C6712B">
      <w:pPr>
        <w:pStyle w:val="a3"/>
        <w:spacing w:line="451" w:lineRule="auto"/>
        <w:ind w:left="0" w:right="3662"/>
      </w:pPr>
    </w:p>
    <w:sectPr w:rsidR="00657B65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D6A7F"/>
    <w:multiLevelType w:val="hybridMultilevel"/>
    <w:tmpl w:val="B1A0F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B65"/>
    <w:rsid w:val="001857EC"/>
    <w:rsid w:val="00657B65"/>
    <w:rsid w:val="00C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AE2A"/>
  <w15:docId w15:val="{B5370FD4-C1F7-463A-A622-FFBA730A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74"/>
      <w:ind w:left="3125" w:right="3122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4"/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6712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712B"/>
    <w:rPr>
      <w:color w:val="605E5C"/>
      <w:shd w:val="clear" w:color="auto" w:fill="E1DFDD"/>
    </w:rPr>
  </w:style>
  <w:style w:type="paragraph" w:styleId="a7">
    <w:name w:val="Normal (Web)"/>
    <w:basedOn w:val="a"/>
    <w:rsid w:val="00C6712B"/>
    <w:pPr>
      <w:widowControl/>
      <w:autoSpaceDE/>
      <w:autoSpaceDN/>
      <w:spacing w:before="167" w:after="240"/>
      <w:ind w:right="134"/>
      <w:jc w:val="both"/>
    </w:pPr>
    <w:rPr>
      <w:sz w:val="20"/>
      <w:szCs w:val="20"/>
      <w:lang w:bidi="ar-SA"/>
    </w:rPr>
  </w:style>
  <w:style w:type="paragraph" w:customStyle="1" w:styleId="10">
    <w:name w:val="1"/>
    <w:basedOn w:val="a"/>
    <w:rsid w:val="00C6712B"/>
    <w:pPr>
      <w:widowControl/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 w:bidi="ar-SA"/>
    </w:rPr>
  </w:style>
  <w:style w:type="character" w:styleId="a8">
    <w:name w:val="FollowedHyperlink"/>
    <w:basedOn w:val="a0"/>
    <w:uiPriority w:val="99"/>
    <w:semiHidden/>
    <w:unhideWhenUsed/>
    <w:rsid w:val="00C67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@za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Бочаров Александр</cp:lastModifiedBy>
  <cp:revision>3</cp:revision>
  <dcterms:created xsi:type="dcterms:W3CDTF">2021-01-11T07:22:00Z</dcterms:created>
  <dcterms:modified xsi:type="dcterms:W3CDTF">2021-01-11T07:28:00Z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